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F9" w:rsidRPr="00A647F9" w:rsidRDefault="00A647F9" w:rsidP="00A647F9">
      <w:pPr>
        <w:shd w:val="clear" w:color="auto" w:fill="FFFFFF"/>
        <w:spacing w:after="0" w:line="240" w:lineRule="auto"/>
        <w:jc w:val="center"/>
        <w:outlineLvl w:val="1"/>
        <w:rPr>
          <w:rFonts w:ascii="Helvetica" w:eastAsia="Times New Roman" w:hAnsi="Helvetica" w:cs="Times New Roman"/>
          <w:b/>
          <w:color w:val="1F1F1F"/>
          <w:sz w:val="36"/>
          <w:szCs w:val="36"/>
        </w:rPr>
      </w:pPr>
      <w:r w:rsidRPr="00A647F9">
        <w:rPr>
          <w:rFonts w:ascii="Helvetica" w:eastAsia="Times New Roman" w:hAnsi="Helvetica" w:cs="Times New Roman"/>
          <w:b/>
          <w:color w:val="1F1F1F"/>
          <w:sz w:val="36"/>
          <w:szCs w:val="36"/>
        </w:rPr>
        <w:t>Week 5 Discussion</w:t>
      </w:r>
    </w:p>
    <w:p w:rsidR="00A647F9" w:rsidRPr="00A647F9" w:rsidRDefault="00A647F9" w:rsidP="00A647F9">
      <w:pPr>
        <w:shd w:val="clear" w:color="auto" w:fill="FFFFFF"/>
        <w:spacing w:after="0" w:line="240" w:lineRule="auto"/>
        <w:outlineLvl w:val="1"/>
        <w:rPr>
          <w:rFonts w:ascii="Helvetica" w:eastAsia="Times New Roman" w:hAnsi="Helvetica" w:cs="Times New Roman"/>
          <w:color w:val="1F1F1F"/>
          <w:sz w:val="36"/>
          <w:szCs w:val="36"/>
        </w:rPr>
      </w:pPr>
    </w:p>
    <w:p w:rsidR="003243D5" w:rsidRPr="00A647F9" w:rsidRDefault="00A647F9" w:rsidP="00A647F9">
      <w:pPr>
        <w:jc w:val="center"/>
        <w:rPr>
          <w:b/>
          <w:sz w:val="24"/>
          <w:szCs w:val="24"/>
        </w:rPr>
      </w:pPr>
      <w:r w:rsidRPr="00A647F9">
        <w:rPr>
          <w:b/>
          <w:sz w:val="24"/>
          <w:szCs w:val="24"/>
        </w:rPr>
        <w:t>WEEK 5: AT A GLANCE</w:t>
      </w:r>
    </w:p>
    <w:p w:rsidR="00A647F9" w:rsidRDefault="00A647F9" w:rsidP="00A647F9">
      <w:pPr>
        <w:jc w:val="center"/>
        <w:rPr>
          <w:b/>
          <w:sz w:val="24"/>
          <w:szCs w:val="24"/>
        </w:rPr>
      </w:pPr>
      <w:r w:rsidRPr="00A647F9">
        <w:rPr>
          <w:b/>
          <w:sz w:val="24"/>
          <w:szCs w:val="24"/>
        </w:rPr>
        <w:t>COGNITIVE BEHAVIORAL THERAPY</w:t>
      </w:r>
      <w:bookmarkStart w:id="0" w:name="_GoBack"/>
      <w:bookmarkEnd w:id="0"/>
    </w:p>
    <w:p w:rsidR="00A647F9" w:rsidRDefault="00A647F9">
      <w:pPr>
        <w:rPr>
          <w:b/>
          <w:sz w:val="24"/>
          <w:szCs w:val="24"/>
        </w:rPr>
      </w:pPr>
      <w:r w:rsidRPr="00A647F9">
        <w:rPr>
          <w:b/>
          <w:sz w:val="24"/>
          <w:szCs w:val="24"/>
        </w:rPr>
        <w:t>INTRODUCTION</w:t>
      </w:r>
    </w:p>
    <w:p w:rsidR="00A647F9" w:rsidRDefault="00A647F9" w:rsidP="00A647F9">
      <w:pPr>
        <w:pStyle w:val="NormalWeb"/>
        <w:shd w:val="clear" w:color="auto" w:fill="FFFFFF"/>
        <w:jc w:val="both"/>
        <w:rPr>
          <w:rFonts w:ascii="Helvetica" w:hAnsi="Helvetica"/>
          <w:color w:val="273540"/>
        </w:rPr>
      </w:pPr>
      <w:r>
        <w:rPr>
          <w:rFonts w:ascii="Helvetica" w:hAnsi="Helvetica"/>
          <w:color w:val="273540"/>
        </w:rPr>
        <w:t>When first introduced, cognitive behavioral therapy (CBT) was unlike any other therapeutic approach. For years, psychotherapeutic techniques were driven by psychoanalytic theories. These techniques were time consuming, leaving many therapists frustrated with the length of time involved in helping their patients achieve a sense of relief. With the development of CBT, however, therapists were able to help their patients heal more quickly. This poses the questions: If CBT is more efficient than other techniques, why isn’t it used with all patients? How do you know when CBT is an appropriate therapeutic approach?</w:t>
      </w:r>
    </w:p>
    <w:p w:rsidR="00A647F9" w:rsidRDefault="00A647F9" w:rsidP="00A647F9">
      <w:pPr>
        <w:pStyle w:val="NormalWeb"/>
        <w:shd w:val="clear" w:color="auto" w:fill="FFFFFF"/>
        <w:jc w:val="both"/>
        <w:rPr>
          <w:rFonts w:ascii="Helvetica" w:hAnsi="Helvetica"/>
          <w:color w:val="273540"/>
        </w:rPr>
      </w:pPr>
      <w:r>
        <w:rPr>
          <w:rFonts w:ascii="Helvetica" w:hAnsi="Helvetica"/>
          <w:color w:val="273540"/>
        </w:rPr>
        <w:t>This week, you examine CBT and its use across individual, family, and group modalities.</w:t>
      </w:r>
    </w:p>
    <w:p w:rsidR="00A647F9" w:rsidRDefault="00A647F9">
      <w:pPr>
        <w:rPr>
          <w:b/>
          <w:sz w:val="24"/>
          <w:szCs w:val="24"/>
        </w:rPr>
      </w:pPr>
      <w:r w:rsidRPr="00A647F9">
        <w:rPr>
          <w:b/>
          <w:sz w:val="24"/>
          <w:szCs w:val="24"/>
        </w:rPr>
        <w:t>LEARNING OBJECTIVES</w:t>
      </w:r>
    </w:p>
    <w:p w:rsidR="00A647F9" w:rsidRPr="00A647F9" w:rsidRDefault="00A647F9" w:rsidP="00A647F9">
      <w:pPr>
        <w:shd w:val="clear" w:color="auto" w:fill="FFFFFF"/>
        <w:spacing w:before="100" w:beforeAutospacing="1" w:after="100" w:afterAutospacing="1" w:line="240" w:lineRule="auto"/>
        <w:rPr>
          <w:rFonts w:ascii="Helvetica" w:eastAsia="Times New Roman" w:hAnsi="Helvetica" w:cs="Times New Roman"/>
          <w:color w:val="273540"/>
          <w:sz w:val="24"/>
          <w:szCs w:val="24"/>
        </w:rPr>
      </w:pPr>
      <w:r w:rsidRPr="00A647F9">
        <w:rPr>
          <w:rFonts w:ascii="Helvetica" w:eastAsia="Times New Roman" w:hAnsi="Helvetica" w:cs="Times New Roman"/>
          <w:b/>
          <w:bCs/>
          <w:color w:val="273540"/>
          <w:sz w:val="24"/>
          <w:szCs w:val="24"/>
        </w:rPr>
        <w:t>Students will:</w:t>
      </w:r>
    </w:p>
    <w:p w:rsidR="00A647F9" w:rsidRPr="00A647F9" w:rsidRDefault="00A647F9" w:rsidP="00A647F9">
      <w:pPr>
        <w:numPr>
          <w:ilvl w:val="0"/>
          <w:numId w:val="1"/>
        </w:numPr>
        <w:shd w:val="clear" w:color="auto" w:fill="FFFFFF"/>
        <w:spacing w:before="100" w:beforeAutospacing="1" w:after="100" w:afterAutospacing="1" w:line="240" w:lineRule="auto"/>
        <w:ind w:left="945"/>
        <w:jc w:val="both"/>
        <w:rPr>
          <w:rFonts w:ascii="Helvetica" w:eastAsia="Times New Roman" w:hAnsi="Helvetica" w:cs="Times New Roman"/>
          <w:color w:val="273540"/>
          <w:sz w:val="24"/>
          <w:szCs w:val="24"/>
        </w:rPr>
      </w:pPr>
      <w:r w:rsidRPr="00A647F9">
        <w:rPr>
          <w:rFonts w:ascii="Helvetica" w:eastAsia="Times New Roman" w:hAnsi="Helvetica" w:cs="Times New Roman"/>
          <w:color w:val="273540"/>
          <w:sz w:val="24"/>
          <w:szCs w:val="24"/>
        </w:rPr>
        <w:t>Compare the use of cognitive behavioral therapy across individual, family, and group settings</w:t>
      </w:r>
    </w:p>
    <w:p w:rsidR="00A647F9" w:rsidRPr="00A647F9" w:rsidRDefault="00A647F9" w:rsidP="00A647F9">
      <w:pPr>
        <w:numPr>
          <w:ilvl w:val="0"/>
          <w:numId w:val="1"/>
        </w:numPr>
        <w:shd w:val="clear" w:color="auto" w:fill="FFFFFF"/>
        <w:spacing w:before="100" w:beforeAutospacing="1" w:after="100" w:afterAutospacing="1" w:line="240" w:lineRule="auto"/>
        <w:ind w:left="945"/>
        <w:jc w:val="both"/>
        <w:rPr>
          <w:rFonts w:ascii="Helvetica" w:eastAsia="Times New Roman" w:hAnsi="Helvetica" w:cs="Times New Roman"/>
          <w:color w:val="273540"/>
          <w:sz w:val="24"/>
          <w:szCs w:val="24"/>
        </w:rPr>
      </w:pPr>
      <w:r w:rsidRPr="00A647F9">
        <w:rPr>
          <w:rFonts w:ascii="Helvetica" w:eastAsia="Times New Roman" w:hAnsi="Helvetica" w:cs="Times New Roman"/>
          <w:color w:val="273540"/>
          <w:sz w:val="24"/>
          <w:szCs w:val="24"/>
        </w:rPr>
        <w:t>Analyze challenges of applying cognitive behavioral therapy approaches and techniques across therapy modalities</w:t>
      </w:r>
    </w:p>
    <w:p w:rsidR="00A647F9" w:rsidRPr="00A647F9" w:rsidRDefault="00A647F9" w:rsidP="00A647F9">
      <w:pPr>
        <w:numPr>
          <w:ilvl w:val="0"/>
          <w:numId w:val="1"/>
        </w:numPr>
        <w:shd w:val="clear" w:color="auto" w:fill="FFFFFF"/>
        <w:spacing w:before="100" w:beforeAutospacing="1" w:after="100" w:afterAutospacing="1" w:line="240" w:lineRule="auto"/>
        <w:ind w:left="945"/>
        <w:jc w:val="both"/>
        <w:rPr>
          <w:rFonts w:ascii="Helvetica" w:eastAsia="Times New Roman" w:hAnsi="Helvetica" w:cs="Times New Roman"/>
          <w:color w:val="273540"/>
          <w:sz w:val="24"/>
          <w:szCs w:val="24"/>
        </w:rPr>
      </w:pPr>
      <w:r w:rsidRPr="00A647F9">
        <w:rPr>
          <w:rFonts w:ascii="Helvetica" w:eastAsia="Times New Roman" w:hAnsi="Helvetica" w:cs="Times New Roman"/>
          <w:color w:val="273540"/>
          <w:sz w:val="24"/>
          <w:szCs w:val="24"/>
        </w:rPr>
        <w:t>Recommend effective strategies for overcoming challenges in applying cognitive behavioral therapy</w:t>
      </w:r>
    </w:p>
    <w:p w:rsidR="00A647F9" w:rsidRDefault="00A647F9">
      <w:pPr>
        <w:rPr>
          <w:b/>
          <w:sz w:val="24"/>
          <w:szCs w:val="24"/>
        </w:rPr>
      </w:pPr>
      <w:r w:rsidRPr="00A647F9">
        <w:rPr>
          <w:b/>
          <w:sz w:val="24"/>
          <w:szCs w:val="24"/>
        </w:rPr>
        <w:t>COGNITIVE BEHAVIORAL THERAPY: COMPARING GROUP, FAMILY, AND INDIVIDUAL SETTINGS</w:t>
      </w:r>
    </w:p>
    <w:p w:rsidR="00A647F9" w:rsidRPr="00A647F9" w:rsidRDefault="00A647F9" w:rsidP="00A647F9">
      <w:pPr>
        <w:jc w:val="both"/>
        <w:rPr>
          <w:b/>
          <w:sz w:val="24"/>
          <w:szCs w:val="24"/>
        </w:rPr>
      </w:pPr>
      <w:r w:rsidRPr="00A647F9">
        <w:rPr>
          <w:rFonts w:ascii="Helvetica" w:hAnsi="Helvetica"/>
          <w:color w:val="273540"/>
          <w:sz w:val="24"/>
          <w:szCs w:val="24"/>
          <w:shd w:val="clear" w:color="auto" w:fill="FFFFFF"/>
        </w:rPr>
        <w:t>There are significant differences in the applications of cognitive behavior therapy (CBT) for families and individuals. The same is true for CBT in group settings and CBT in family settings. In your role, it is essential to understand these differences to appropriately apply this therapeutic approach across multiple settings. For this Discussion, as you compare the use of CBT in individual, group, and family settings, consider challenges of using this approach with groups you may lead, as well as strategies for overcoming those challenges.</w:t>
      </w:r>
    </w:p>
    <w:p w:rsidR="00A647F9" w:rsidRPr="00A647F9" w:rsidRDefault="00A647F9" w:rsidP="00A647F9">
      <w:pPr>
        <w:shd w:val="clear" w:color="auto" w:fill="FFFFFF"/>
        <w:spacing w:before="100" w:beforeAutospacing="1" w:after="100" w:afterAutospacing="1" w:line="240" w:lineRule="auto"/>
        <w:rPr>
          <w:rFonts w:ascii="Helvetica" w:eastAsia="Times New Roman" w:hAnsi="Helvetica" w:cs="Times New Roman"/>
          <w:color w:val="273540"/>
          <w:sz w:val="24"/>
          <w:szCs w:val="24"/>
        </w:rPr>
      </w:pPr>
      <w:r w:rsidRPr="00A647F9">
        <w:rPr>
          <w:rFonts w:ascii="Helvetica" w:eastAsia="Times New Roman" w:hAnsi="Helvetica" w:cs="Times New Roman"/>
          <w:b/>
          <w:bCs/>
          <w:color w:val="273540"/>
          <w:sz w:val="24"/>
          <w:szCs w:val="24"/>
        </w:rPr>
        <w:t>To prepare:</w:t>
      </w:r>
    </w:p>
    <w:p w:rsidR="00A647F9" w:rsidRPr="00A647F9" w:rsidRDefault="00A647F9" w:rsidP="00A647F9">
      <w:pPr>
        <w:numPr>
          <w:ilvl w:val="0"/>
          <w:numId w:val="2"/>
        </w:numPr>
        <w:shd w:val="clear" w:color="auto" w:fill="FFFFFF"/>
        <w:spacing w:before="100" w:beforeAutospacing="1" w:after="100" w:afterAutospacing="1" w:line="240" w:lineRule="auto"/>
        <w:ind w:left="945"/>
        <w:rPr>
          <w:rFonts w:ascii="Helvetica" w:eastAsia="Times New Roman" w:hAnsi="Helvetica" w:cs="Times New Roman"/>
          <w:color w:val="273540"/>
          <w:sz w:val="24"/>
          <w:szCs w:val="24"/>
        </w:rPr>
      </w:pPr>
      <w:r w:rsidRPr="00A647F9">
        <w:rPr>
          <w:rFonts w:ascii="Helvetica" w:eastAsia="Times New Roman" w:hAnsi="Helvetica" w:cs="Times New Roman"/>
          <w:color w:val="273540"/>
          <w:sz w:val="24"/>
          <w:szCs w:val="24"/>
        </w:rPr>
        <w:t>Review the videos in this week’s Learning Resources and consider the insights provided on CBT in various settings. </w:t>
      </w:r>
    </w:p>
    <w:p w:rsidR="00A647F9" w:rsidRDefault="00A647F9">
      <w:pPr>
        <w:rPr>
          <w:b/>
          <w:sz w:val="24"/>
          <w:szCs w:val="24"/>
        </w:rPr>
      </w:pPr>
      <w:r w:rsidRPr="00A647F9">
        <w:rPr>
          <w:b/>
          <w:sz w:val="24"/>
          <w:szCs w:val="24"/>
        </w:rPr>
        <w:lastRenderedPageBreak/>
        <w:t>BY DAY 3</w:t>
      </w:r>
    </w:p>
    <w:p w:rsidR="00A647F9" w:rsidRDefault="00A647F9" w:rsidP="00A647F9">
      <w:pPr>
        <w:pStyle w:val="NormalWeb"/>
        <w:shd w:val="clear" w:color="auto" w:fill="FFFFFF"/>
        <w:jc w:val="both"/>
        <w:rPr>
          <w:rFonts w:ascii="Helvetica" w:hAnsi="Helvetica"/>
          <w:color w:val="273540"/>
        </w:rPr>
      </w:pPr>
      <w:r>
        <w:rPr>
          <w:rFonts w:ascii="Helvetica" w:hAnsi="Helvetica"/>
          <w:b/>
          <w:bCs/>
          <w:color w:val="273540"/>
        </w:rPr>
        <w:t>Post</w:t>
      </w:r>
      <w:r>
        <w:rPr>
          <w:rFonts w:ascii="Helvetica" w:hAnsi="Helvetica"/>
          <w:color w:val="273540"/>
        </w:rPr>
        <w:t xml:space="preserve"> an explanation of how the use of CBT in groups compares to its use in family or individual settings. Explain at least two challenges PMHNPs might encounter when using CBT in one of these settings. Support your response with specific examples from this week’s media and at least three peer-reviewed, evidence-based sources. Explain why each of your supporting sources is considered scholarly and attach the PDFs of your sources.</w:t>
      </w:r>
    </w:p>
    <w:p w:rsidR="00A647F9" w:rsidRDefault="00A647F9" w:rsidP="00A647F9">
      <w:pPr>
        <w:pStyle w:val="NormalWeb"/>
        <w:shd w:val="clear" w:color="auto" w:fill="FFFFFF"/>
        <w:jc w:val="both"/>
        <w:rPr>
          <w:rFonts w:ascii="Helvetica" w:hAnsi="Helvetica"/>
          <w:color w:val="273540"/>
        </w:rPr>
      </w:pPr>
      <w:r>
        <w:rPr>
          <w:rFonts w:ascii="Helvetica" w:hAnsi="Helvetica"/>
          <w:color w:val="273540"/>
        </w:rPr>
        <w:t xml:space="preserve">Upload a copy of your discussion writing to the draft </w:t>
      </w:r>
      <w:proofErr w:type="spellStart"/>
      <w:r>
        <w:rPr>
          <w:rFonts w:ascii="Helvetica" w:hAnsi="Helvetica"/>
          <w:color w:val="273540"/>
        </w:rPr>
        <w:t>Turnitin</w:t>
      </w:r>
      <w:proofErr w:type="spellEnd"/>
      <w:r>
        <w:rPr>
          <w:rFonts w:ascii="Helvetica" w:hAnsi="Helvetica"/>
          <w:color w:val="273540"/>
        </w:rPr>
        <w:t xml:space="preserve"> for plagiarism check.  Your faculty holds the academic freedom to not accept your work and grade at a zero if your work is not uploaded as a draft submission to </w:t>
      </w:r>
      <w:proofErr w:type="spellStart"/>
      <w:r>
        <w:rPr>
          <w:rFonts w:ascii="Helvetica" w:hAnsi="Helvetica"/>
          <w:color w:val="273540"/>
        </w:rPr>
        <w:t>Turnitin</w:t>
      </w:r>
      <w:proofErr w:type="spellEnd"/>
      <w:r>
        <w:rPr>
          <w:rFonts w:ascii="Helvetica" w:hAnsi="Helvetica"/>
          <w:color w:val="273540"/>
        </w:rPr>
        <w:t xml:space="preserve"> as instructed.</w:t>
      </w:r>
    </w:p>
    <w:p w:rsidR="00A647F9" w:rsidRDefault="00A647F9" w:rsidP="00A647F9">
      <w:pPr>
        <w:pStyle w:val="NormalWeb"/>
        <w:shd w:val="clear" w:color="auto" w:fill="FFFFFF"/>
        <w:rPr>
          <w:rFonts w:ascii="Helvetica" w:hAnsi="Helvetica"/>
          <w:color w:val="273540"/>
        </w:rPr>
      </w:pPr>
      <w:r>
        <w:rPr>
          <w:rFonts w:ascii="Helvetica" w:hAnsi="Helvetica"/>
          <w:b/>
          <w:bCs/>
          <w:color w:val="273540"/>
        </w:rPr>
        <w:t>Read</w:t>
      </w:r>
      <w:r>
        <w:rPr>
          <w:rFonts w:ascii="Helvetica" w:hAnsi="Helvetica"/>
          <w:color w:val="273540"/>
        </w:rPr>
        <w:t xml:space="preserve"> a selection of your colleagues' responses.</w:t>
      </w:r>
    </w:p>
    <w:p w:rsidR="00A647F9" w:rsidRDefault="00A647F9">
      <w:pPr>
        <w:rPr>
          <w:b/>
          <w:sz w:val="24"/>
          <w:szCs w:val="24"/>
        </w:rPr>
      </w:pPr>
      <w:r>
        <w:rPr>
          <w:b/>
          <w:sz w:val="24"/>
          <w:szCs w:val="24"/>
        </w:rPr>
        <w:t>REQUIRED READINGS</w:t>
      </w:r>
    </w:p>
    <w:p w:rsidR="00A647F9" w:rsidRPr="00A647F9" w:rsidRDefault="00A647F9" w:rsidP="00A647F9">
      <w:pPr>
        <w:numPr>
          <w:ilvl w:val="0"/>
          <w:numId w:val="3"/>
        </w:numPr>
        <w:shd w:val="clear" w:color="auto" w:fill="FFFFFF"/>
        <w:spacing w:before="100" w:beforeAutospacing="1" w:after="100" w:afterAutospacing="1" w:line="360" w:lineRule="auto"/>
        <w:ind w:left="945"/>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American Psychiatric Association. (2022). </w:t>
      </w:r>
      <w:hyperlink r:id="rId5" w:tgtFrame="_blank" w:history="1">
        <w:r w:rsidRPr="00A647F9">
          <w:rPr>
            <w:rFonts w:ascii="Helvetica" w:eastAsia="Times New Roman" w:hAnsi="Helvetica" w:cs="Times New Roman"/>
            <w:i/>
            <w:iCs/>
            <w:color w:val="00687F"/>
            <w:sz w:val="24"/>
            <w:szCs w:val="24"/>
            <w:u w:val="single"/>
          </w:rPr>
          <w:t>Diagnostic and statistical manual of mental disorders</w:t>
        </w:r>
        <w:r w:rsidRPr="00A647F9">
          <w:rPr>
            <w:rFonts w:ascii="Helvetica" w:eastAsia="Times New Roman" w:hAnsi="Helvetica" w:cs="Times New Roman"/>
            <w:color w:val="00687F"/>
            <w:sz w:val="24"/>
            <w:szCs w:val="24"/>
            <w:u w:val="single"/>
          </w:rPr>
          <w:t xml:space="preserve"> </w:t>
        </w:r>
        <w:r w:rsidRPr="00A647F9">
          <w:rPr>
            <w:rFonts w:ascii="Helvetica" w:eastAsia="Times New Roman" w:hAnsi="Helvetica" w:cs="Times New Roman"/>
            <w:color w:val="00687F"/>
            <w:sz w:val="24"/>
            <w:szCs w:val="24"/>
            <w:u w:val="single"/>
            <w:bdr w:val="none" w:sz="0" w:space="0" w:color="auto" w:frame="1"/>
          </w:rPr>
          <w:t>Links to an external site.</w:t>
        </w:r>
      </w:hyperlink>
      <w:r w:rsidRPr="00A647F9">
        <w:rPr>
          <w:rFonts w:ascii="Helvetica" w:eastAsia="Times New Roman" w:hAnsi="Helvetica" w:cs="Times New Roman"/>
          <w:color w:val="333333"/>
          <w:sz w:val="24"/>
          <w:szCs w:val="24"/>
        </w:rPr>
        <w:t> (5th ed., text rev.). </w:t>
      </w:r>
      <w:hyperlink r:id="rId6" w:tgtFrame="_blank" w:history="1">
        <w:r w:rsidRPr="00A647F9">
          <w:rPr>
            <w:rFonts w:ascii="Helvetica" w:eastAsia="Times New Roman" w:hAnsi="Helvetica" w:cs="Times New Roman"/>
            <w:color w:val="1155CC"/>
            <w:sz w:val="24"/>
            <w:szCs w:val="24"/>
            <w:u w:val="single"/>
          </w:rPr>
          <w:t>https://go.openathens.net/redirector/waldenu.edu?url=https://dsm.psychiatryonline.org/doi/book/10.1176/appi.books.9780890425787</w:t>
        </w:r>
      </w:hyperlink>
    </w:p>
    <w:p w:rsidR="00A647F9" w:rsidRPr="00A647F9" w:rsidRDefault="00A647F9" w:rsidP="00A647F9">
      <w:pPr>
        <w:numPr>
          <w:ilvl w:val="1"/>
          <w:numId w:val="3"/>
        </w:numPr>
        <w:shd w:val="clear" w:color="auto" w:fill="FFFFFF"/>
        <w:spacing w:before="100" w:beforeAutospacing="1" w:after="100" w:afterAutospacing="1" w:line="360" w:lineRule="auto"/>
        <w:ind w:left="1890"/>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“Culture and Psychiatric Diagnosis”</w:t>
      </w:r>
    </w:p>
    <w:p w:rsidR="00A647F9" w:rsidRPr="00A647F9" w:rsidRDefault="00A647F9" w:rsidP="00A647F9">
      <w:pPr>
        <w:numPr>
          <w:ilvl w:val="0"/>
          <w:numId w:val="3"/>
        </w:numPr>
        <w:shd w:val="clear" w:color="auto" w:fill="FFFFFF"/>
        <w:spacing w:before="100" w:beforeAutospacing="1" w:after="100" w:afterAutospacing="1" w:line="360" w:lineRule="auto"/>
        <w:ind w:left="945"/>
        <w:rPr>
          <w:rFonts w:ascii="Helvetica" w:eastAsia="Times New Roman" w:hAnsi="Helvetica" w:cs="Times New Roman"/>
          <w:color w:val="333333"/>
          <w:sz w:val="24"/>
          <w:szCs w:val="24"/>
        </w:rPr>
      </w:pPr>
      <w:proofErr w:type="spellStart"/>
      <w:r w:rsidRPr="00A647F9">
        <w:rPr>
          <w:rFonts w:ascii="Helvetica" w:eastAsia="Times New Roman" w:hAnsi="Helvetica" w:cs="Times New Roman"/>
          <w:color w:val="333333"/>
          <w:sz w:val="24"/>
          <w:szCs w:val="24"/>
        </w:rPr>
        <w:t>Gehart</w:t>
      </w:r>
      <w:proofErr w:type="spellEnd"/>
      <w:r w:rsidRPr="00A647F9">
        <w:rPr>
          <w:rFonts w:ascii="Helvetica" w:eastAsia="Times New Roman" w:hAnsi="Helvetica" w:cs="Times New Roman"/>
          <w:color w:val="333333"/>
          <w:sz w:val="24"/>
          <w:szCs w:val="24"/>
        </w:rPr>
        <w:t xml:space="preserve">, D. R. (2024). </w:t>
      </w:r>
      <w:r w:rsidRPr="00A647F9">
        <w:rPr>
          <w:rFonts w:ascii="Helvetica" w:eastAsia="Times New Roman" w:hAnsi="Helvetica" w:cs="Times New Roman"/>
          <w:i/>
          <w:iCs/>
          <w:color w:val="333333"/>
          <w:sz w:val="24"/>
          <w:szCs w:val="24"/>
        </w:rPr>
        <w:t>Mastering competencies in family therapy: A practical approach to theories and clinical case documentation</w:t>
      </w:r>
      <w:r w:rsidRPr="00A647F9">
        <w:rPr>
          <w:rFonts w:ascii="Helvetica" w:eastAsia="Times New Roman" w:hAnsi="Helvetica" w:cs="Times New Roman"/>
          <w:color w:val="333333"/>
          <w:sz w:val="24"/>
          <w:szCs w:val="24"/>
        </w:rPr>
        <w:t xml:space="preserve">. (4th </w:t>
      </w:r>
      <w:proofErr w:type="gramStart"/>
      <w:r w:rsidRPr="00A647F9">
        <w:rPr>
          <w:rFonts w:ascii="Helvetica" w:eastAsia="Times New Roman" w:hAnsi="Helvetica" w:cs="Times New Roman"/>
          <w:color w:val="333333"/>
          <w:sz w:val="24"/>
          <w:szCs w:val="24"/>
        </w:rPr>
        <w:t>ed</w:t>
      </w:r>
      <w:proofErr w:type="gramEnd"/>
      <w:r w:rsidRPr="00A647F9">
        <w:rPr>
          <w:rFonts w:ascii="Helvetica" w:eastAsia="Times New Roman" w:hAnsi="Helvetica" w:cs="Times New Roman"/>
          <w:color w:val="333333"/>
          <w:sz w:val="24"/>
          <w:szCs w:val="24"/>
        </w:rPr>
        <w:t>.). Cengage Learning.</w:t>
      </w:r>
    </w:p>
    <w:p w:rsidR="00A647F9" w:rsidRPr="00A647F9" w:rsidRDefault="00A647F9" w:rsidP="00A647F9">
      <w:pPr>
        <w:numPr>
          <w:ilvl w:val="1"/>
          <w:numId w:val="3"/>
        </w:numPr>
        <w:shd w:val="clear" w:color="auto" w:fill="FFFFFF"/>
        <w:spacing w:before="100" w:beforeAutospacing="1" w:after="100" w:afterAutospacing="1" w:line="360" w:lineRule="auto"/>
        <w:ind w:left="1890"/>
        <w:rPr>
          <w:rFonts w:ascii="Helvetica" w:eastAsia="Times New Roman" w:hAnsi="Helvetica" w:cs="Times New Roman"/>
          <w:color w:val="333333"/>
          <w:sz w:val="24"/>
          <w:szCs w:val="24"/>
        </w:rPr>
      </w:pPr>
      <w:r w:rsidRPr="00A647F9">
        <w:rPr>
          <w:rFonts w:ascii="Helvetica" w:eastAsia="Times New Roman" w:hAnsi="Helvetica" w:cs="Times New Roman"/>
          <w:color w:val="273540"/>
          <w:sz w:val="24"/>
          <w:szCs w:val="24"/>
        </w:rPr>
        <w:t>Chapter 10, “Cognitive-Behavioral and Mindfulness-Based Couple and Family Therapies"</w:t>
      </w:r>
    </w:p>
    <w:p w:rsidR="00A647F9" w:rsidRPr="00A647F9" w:rsidRDefault="00A647F9" w:rsidP="00A647F9">
      <w:pPr>
        <w:numPr>
          <w:ilvl w:val="0"/>
          <w:numId w:val="3"/>
        </w:numPr>
        <w:shd w:val="clear" w:color="auto" w:fill="FFFFFF"/>
        <w:spacing w:before="100" w:beforeAutospacing="1" w:after="100" w:afterAutospacing="1" w:line="360" w:lineRule="auto"/>
        <w:ind w:left="945"/>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Wheeler, K. (Ed.). (2020).</w:t>
      </w:r>
      <w:r w:rsidRPr="00A647F9">
        <w:rPr>
          <w:rFonts w:ascii="Helvetica" w:eastAsia="Times New Roman" w:hAnsi="Helvetica" w:cs="Times New Roman"/>
          <w:i/>
          <w:iCs/>
          <w:color w:val="333333"/>
          <w:sz w:val="24"/>
          <w:szCs w:val="24"/>
        </w:rPr>
        <w:t xml:space="preserve"> Psychotherapy for the advanced practice psychiatric nurse: A how-to guide for evidence-based practice </w:t>
      </w:r>
      <w:r w:rsidRPr="00A647F9">
        <w:rPr>
          <w:rFonts w:ascii="Helvetica" w:eastAsia="Times New Roman" w:hAnsi="Helvetica" w:cs="Times New Roman"/>
          <w:color w:val="333333"/>
          <w:sz w:val="24"/>
          <w:szCs w:val="24"/>
        </w:rPr>
        <w:t xml:space="preserve">(3rd </w:t>
      </w:r>
      <w:proofErr w:type="gramStart"/>
      <w:r w:rsidRPr="00A647F9">
        <w:rPr>
          <w:rFonts w:ascii="Helvetica" w:eastAsia="Times New Roman" w:hAnsi="Helvetica" w:cs="Times New Roman"/>
          <w:color w:val="333333"/>
          <w:sz w:val="24"/>
          <w:szCs w:val="24"/>
        </w:rPr>
        <w:t>ed</w:t>
      </w:r>
      <w:proofErr w:type="gramEnd"/>
      <w:r w:rsidRPr="00A647F9">
        <w:rPr>
          <w:rFonts w:ascii="Helvetica" w:eastAsia="Times New Roman" w:hAnsi="Helvetica" w:cs="Times New Roman"/>
          <w:color w:val="333333"/>
          <w:sz w:val="24"/>
          <w:szCs w:val="24"/>
        </w:rPr>
        <w:t>.). Springer Publishing.</w:t>
      </w:r>
    </w:p>
    <w:p w:rsidR="00A647F9" w:rsidRPr="00A647F9" w:rsidRDefault="00A647F9" w:rsidP="00A647F9">
      <w:pPr>
        <w:numPr>
          <w:ilvl w:val="1"/>
          <w:numId w:val="3"/>
        </w:numPr>
        <w:shd w:val="clear" w:color="auto" w:fill="FFFFFF"/>
        <w:spacing w:before="100" w:beforeAutospacing="1" w:after="100" w:afterAutospacing="1" w:line="360" w:lineRule="auto"/>
        <w:ind w:left="1890"/>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Chapter 8, “Cognitive Behavioral Therapy”  </w:t>
      </w:r>
    </w:p>
    <w:p w:rsidR="00A647F9" w:rsidRPr="00A647F9" w:rsidRDefault="00A647F9" w:rsidP="00A647F9">
      <w:pPr>
        <w:numPr>
          <w:ilvl w:val="1"/>
          <w:numId w:val="3"/>
        </w:numPr>
        <w:shd w:val="clear" w:color="auto" w:fill="FFFFFF"/>
        <w:spacing w:before="100" w:beforeAutospacing="1" w:after="100" w:afterAutospacing="1" w:line="360" w:lineRule="auto"/>
        <w:ind w:left="1890"/>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Chapter 21, “Psychotherapeutic Approaches with Children and Adolescents” </w:t>
      </w:r>
    </w:p>
    <w:p w:rsidR="00A647F9" w:rsidRPr="00A647F9" w:rsidRDefault="00A647F9" w:rsidP="00A647F9">
      <w:pPr>
        <w:numPr>
          <w:ilvl w:val="2"/>
          <w:numId w:val="3"/>
        </w:numPr>
        <w:shd w:val="clear" w:color="auto" w:fill="FFFFFF"/>
        <w:spacing w:before="100" w:beforeAutospacing="1" w:after="100" w:afterAutospacing="1" w:line="360" w:lineRule="auto"/>
        <w:ind w:left="2835"/>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pp. 793–802 only</w:t>
      </w:r>
    </w:p>
    <w:p w:rsidR="00A647F9" w:rsidRPr="00A647F9" w:rsidRDefault="00A647F9" w:rsidP="00A647F9">
      <w:pPr>
        <w:numPr>
          <w:ilvl w:val="1"/>
          <w:numId w:val="3"/>
        </w:numPr>
        <w:shd w:val="clear" w:color="auto" w:fill="FFFFFF"/>
        <w:spacing w:before="100" w:beforeAutospacing="1" w:after="100" w:afterAutospacing="1" w:line="360" w:lineRule="auto"/>
        <w:ind w:left="1890"/>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Chapter 22, “Psychotherapy with Older Adults”</w:t>
      </w:r>
    </w:p>
    <w:p w:rsidR="00A647F9" w:rsidRPr="00A647F9" w:rsidRDefault="00A647F9" w:rsidP="00A647F9">
      <w:pPr>
        <w:numPr>
          <w:ilvl w:val="2"/>
          <w:numId w:val="3"/>
        </w:numPr>
        <w:shd w:val="clear" w:color="auto" w:fill="FFFFFF"/>
        <w:spacing w:before="100" w:beforeAutospacing="1" w:after="100" w:afterAutospacing="1" w:line="360" w:lineRule="auto"/>
        <w:ind w:left="2835"/>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pp. 840–844 only</w:t>
      </w:r>
    </w:p>
    <w:p w:rsidR="00A647F9" w:rsidRPr="00A647F9" w:rsidRDefault="00A647F9" w:rsidP="00A647F9">
      <w:pPr>
        <w:numPr>
          <w:ilvl w:val="0"/>
          <w:numId w:val="3"/>
        </w:numPr>
        <w:shd w:val="clear" w:color="auto" w:fill="FFFFFF"/>
        <w:spacing w:before="100" w:beforeAutospacing="1" w:after="100" w:afterAutospacing="1" w:line="480" w:lineRule="auto"/>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lastRenderedPageBreak/>
        <w:t xml:space="preserve">Beck, A. (1994). </w:t>
      </w:r>
      <w:hyperlink r:id="rId7" w:tgtFrame="_blank" w:history="1">
        <w:r w:rsidRPr="00A647F9">
          <w:rPr>
            <w:rFonts w:ascii="Helvetica" w:eastAsia="Times New Roman" w:hAnsi="Helvetica" w:cs="Times New Roman"/>
            <w:i/>
            <w:iCs/>
            <w:color w:val="00687F"/>
            <w:sz w:val="24"/>
            <w:szCs w:val="24"/>
            <w:u w:val="single"/>
          </w:rPr>
          <w:t>Aaron Beck on cognitive therapy</w:t>
        </w:r>
        <w:r w:rsidRPr="00A647F9">
          <w:rPr>
            <w:rFonts w:ascii="Helvetica" w:eastAsia="Times New Roman" w:hAnsi="Helvetica" w:cs="Times New Roman"/>
            <w:color w:val="00687F"/>
            <w:sz w:val="24"/>
            <w:szCs w:val="24"/>
            <w:u w:val="single"/>
          </w:rPr>
          <w:t xml:space="preserve"> </w:t>
        </w:r>
        <w:r w:rsidRPr="00A647F9">
          <w:rPr>
            <w:rFonts w:ascii="Helvetica" w:eastAsia="Times New Roman" w:hAnsi="Helvetica" w:cs="Times New Roman"/>
            <w:color w:val="00687F"/>
            <w:sz w:val="24"/>
            <w:szCs w:val="24"/>
            <w:u w:val="single"/>
            <w:bdr w:val="none" w:sz="0" w:space="0" w:color="auto" w:frame="1"/>
          </w:rPr>
          <w:t>Links to an external site.</w:t>
        </w:r>
      </w:hyperlink>
      <w:r w:rsidRPr="00A647F9">
        <w:rPr>
          <w:rFonts w:ascii="Helvetica" w:eastAsia="Times New Roman" w:hAnsi="Helvetica" w:cs="Times New Roman"/>
          <w:color w:val="333333"/>
          <w:sz w:val="24"/>
          <w:szCs w:val="24"/>
        </w:rPr>
        <w:t xml:space="preserve"> [Video file]. Mill Valley, CA: Psychotherapy.net.</w:t>
      </w:r>
    </w:p>
    <w:p w:rsidR="00A647F9" w:rsidRPr="00A647F9" w:rsidRDefault="00A647F9" w:rsidP="00A647F9">
      <w:pPr>
        <w:numPr>
          <w:ilvl w:val="0"/>
          <w:numId w:val="3"/>
        </w:numPr>
        <w:shd w:val="clear" w:color="auto" w:fill="FFFFFF"/>
        <w:spacing w:before="100" w:beforeAutospacing="1" w:after="100" w:afterAutospacing="1" w:line="480" w:lineRule="auto"/>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Eysenck, H. (</w:t>
      </w:r>
      <w:proofErr w:type="spellStart"/>
      <w:r w:rsidRPr="00A647F9">
        <w:rPr>
          <w:rFonts w:ascii="Helvetica" w:eastAsia="Times New Roman" w:hAnsi="Helvetica" w:cs="Times New Roman"/>
          <w:color w:val="333333"/>
          <w:sz w:val="24"/>
          <w:szCs w:val="24"/>
        </w:rPr>
        <w:t>n.d.</w:t>
      </w:r>
      <w:proofErr w:type="spellEnd"/>
      <w:r w:rsidRPr="00A647F9">
        <w:rPr>
          <w:rFonts w:ascii="Helvetica" w:eastAsia="Times New Roman" w:hAnsi="Helvetica" w:cs="Times New Roman"/>
          <w:color w:val="333333"/>
          <w:sz w:val="24"/>
          <w:szCs w:val="24"/>
        </w:rPr>
        <w:t xml:space="preserve">). </w:t>
      </w:r>
      <w:hyperlink r:id="rId8" w:tgtFrame="_blank" w:history="1">
        <w:r w:rsidRPr="00A647F9">
          <w:rPr>
            <w:rFonts w:ascii="Helvetica" w:eastAsia="Times New Roman" w:hAnsi="Helvetica" w:cs="Times New Roman"/>
            <w:i/>
            <w:iCs/>
            <w:color w:val="273540"/>
            <w:sz w:val="24"/>
            <w:szCs w:val="24"/>
            <w:u w:val="single"/>
          </w:rPr>
          <w:t>Hans Eysenck on behavior therapy</w:t>
        </w:r>
        <w:r w:rsidRPr="00A647F9">
          <w:rPr>
            <w:rFonts w:ascii="Helvetica" w:eastAsia="Times New Roman" w:hAnsi="Helvetica" w:cs="Times New Roman"/>
            <w:color w:val="00687F"/>
            <w:sz w:val="24"/>
            <w:szCs w:val="24"/>
            <w:u w:val="single"/>
          </w:rPr>
          <w:t xml:space="preserve"> </w:t>
        </w:r>
        <w:r w:rsidRPr="00A647F9">
          <w:rPr>
            <w:rFonts w:ascii="Helvetica" w:eastAsia="Times New Roman" w:hAnsi="Helvetica" w:cs="Times New Roman"/>
            <w:color w:val="00687F"/>
            <w:sz w:val="24"/>
            <w:szCs w:val="24"/>
            <w:u w:val="single"/>
            <w:bdr w:val="none" w:sz="0" w:space="0" w:color="auto" w:frame="1"/>
          </w:rPr>
          <w:t>Links to an external site.</w:t>
        </w:r>
      </w:hyperlink>
      <w:r w:rsidRPr="00A647F9">
        <w:rPr>
          <w:rFonts w:ascii="Helvetica" w:eastAsia="Times New Roman" w:hAnsi="Helvetica" w:cs="Times New Roman"/>
          <w:color w:val="273540"/>
          <w:sz w:val="24"/>
          <w:szCs w:val="24"/>
        </w:rPr>
        <w:t xml:space="preserve"> [Video file]. Mill Valley, CA: Psychotherapy.net.</w:t>
      </w:r>
    </w:p>
    <w:p w:rsidR="00A647F9" w:rsidRPr="00A647F9" w:rsidRDefault="00A647F9" w:rsidP="00A647F9">
      <w:pPr>
        <w:numPr>
          <w:ilvl w:val="0"/>
          <w:numId w:val="3"/>
        </w:numPr>
        <w:shd w:val="clear" w:color="auto" w:fill="FFFFFF"/>
        <w:spacing w:before="100" w:beforeAutospacing="1" w:after="100" w:afterAutospacing="1" w:line="480" w:lineRule="auto"/>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Psychotherapy.net. (Producer). (2009). </w:t>
      </w:r>
      <w:hyperlink r:id="rId9" w:tgtFrame="_blank" w:history="1">
        <w:r w:rsidRPr="00A647F9">
          <w:rPr>
            <w:rFonts w:ascii="Helvetica" w:eastAsia="Times New Roman" w:hAnsi="Helvetica" w:cs="Times New Roman"/>
            <w:i/>
            <w:iCs/>
            <w:color w:val="00687F"/>
            <w:sz w:val="24"/>
            <w:szCs w:val="24"/>
            <w:u w:val="single"/>
          </w:rPr>
          <w:t xml:space="preserve">Rational emotive behavior therapy for </w:t>
        </w:r>
        <w:proofErr w:type="spellStart"/>
        <w:r w:rsidRPr="00A647F9">
          <w:rPr>
            <w:rFonts w:ascii="Helvetica" w:eastAsia="Times New Roman" w:hAnsi="Helvetica" w:cs="Times New Roman"/>
            <w:i/>
            <w:iCs/>
            <w:color w:val="00687F"/>
            <w:sz w:val="24"/>
            <w:szCs w:val="24"/>
            <w:u w:val="single"/>
          </w:rPr>
          <w:t>addictions</w:t>
        </w:r>
        <w:r w:rsidRPr="00A647F9">
          <w:rPr>
            <w:rFonts w:ascii="Helvetica" w:eastAsia="Times New Roman" w:hAnsi="Helvetica" w:cs="Times New Roman"/>
            <w:i/>
            <w:iCs/>
            <w:color w:val="00687F"/>
            <w:sz w:val="24"/>
            <w:szCs w:val="24"/>
            <w:u w:val="single"/>
            <w:bdr w:val="none" w:sz="0" w:space="0" w:color="auto" w:frame="1"/>
          </w:rPr>
          <w:t>Links</w:t>
        </w:r>
        <w:proofErr w:type="spellEnd"/>
        <w:r w:rsidRPr="00A647F9">
          <w:rPr>
            <w:rFonts w:ascii="Helvetica" w:eastAsia="Times New Roman" w:hAnsi="Helvetica" w:cs="Times New Roman"/>
            <w:i/>
            <w:iCs/>
            <w:color w:val="00687F"/>
            <w:sz w:val="24"/>
            <w:szCs w:val="24"/>
            <w:u w:val="single"/>
            <w:bdr w:val="none" w:sz="0" w:space="0" w:color="auto" w:frame="1"/>
          </w:rPr>
          <w:t xml:space="preserve"> to an external site.</w:t>
        </w:r>
      </w:hyperlink>
      <w:r w:rsidRPr="00A647F9">
        <w:rPr>
          <w:rFonts w:ascii="Helvetica" w:eastAsia="Times New Roman" w:hAnsi="Helvetica" w:cs="Times New Roman"/>
          <w:i/>
          <w:iCs/>
          <w:color w:val="273540"/>
          <w:sz w:val="24"/>
          <w:szCs w:val="24"/>
        </w:rPr>
        <w:t> </w:t>
      </w:r>
      <w:r w:rsidRPr="00A647F9">
        <w:rPr>
          <w:rFonts w:ascii="Helvetica" w:eastAsia="Times New Roman" w:hAnsi="Helvetica" w:cs="Times New Roman"/>
          <w:color w:val="333333"/>
          <w:sz w:val="24"/>
          <w:szCs w:val="24"/>
        </w:rPr>
        <w:t xml:space="preserve"> </w:t>
      </w:r>
      <w:r w:rsidRPr="00A647F9">
        <w:rPr>
          <w:rFonts w:ascii="Helvetica" w:eastAsia="Times New Roman" w:hAnsi="Helvetica" w:cs="Times New Roman"/>
          <w:color w:val="273540"/>
          <w:sz w:val="24"/>
          <w:szCs w:val="24"/>
        </w:rPr>
        <w:t>[Video file]. Psychotherapy.net: Author.</w:t>
      </w:r>
    </w:p>
    <w:p w:rsidR="00A647F9" w:rsidRPr="00A647F9" w:rsidRDefault="00A647F9" w:rsidP="00A647F9">
      <w:pPr>
        <w:numPr>
          <w:ilvl w:val="0"/>
          <w:numId w:val="3"/>
        </w:numPr>
        <w:shd w:val="clear" w:color="auto" w:fill="FFFFFF"/>
        <w:spacing w:before="100" w:beforeAutospacing="1" w:after="100" w:afterAutospacing="1" w:line="480" w:lineRule="auto"/>
        <w:rPr>
          <w:rFonts w:ascii="Helvetica" w:eastAsia="Times New Roman" w:hAnsi="Helvetica" w:cs="Times New Roman"/>
          <w:color w:val="333333"/>
          <w:sz w:val="24"/>
          <w:szCs w:val="24"/>
        </w:rPr>
      </w:pPr>
      <w:r w:rsidRPr="00A647F9">
        <w:rPr>
          <w:rFonts w:ascii="Helvetica" w:eastAsia="Times New Roman" w:hAnsi="Helvetica" w:cs="Times New Roman"/>
          <w:color w:val="333333"/>
          <w:sz w:val="24"/>
          <w:szCs w:val="24"/>
        </w:rPr>
        <w:t xml:space="preserve">Sommers-Flanagan, J., &amp; Sommers-Flanagan, R. (2013). </w:t>
      </w:r>
      <w:hyperlink r:id="rId10" w:tgtFrame="_blank" w:history="1">
        <w:r w:rsidRPr="00A647F9">
          <w:rPr>
            <w:rFonts w:ascii="Helvetica" w:eastAsia="Times New Roman" w:hAnsi="Helvetica" w:cs="Times New Roman"/>
            <w:color w:val="00687F"/>
            <w:sz w:val="24"/>
            <w:szCs w:val="24"/>
            <w:u w:val="single"/>
          </w:rPr>
          <w:t>Counseling and psychotherapy theories in context and practice</w:t>
        </w:r>
        <w:r w:rsidRPr="00A647F9">
          <w:rPr>
            <w:rFonts w:ascii="Helvetica" w:eastAsia="Times New Roman" w:hAnsi="Helvetica" w:cs="Times New Roman"/>
            <w:color w:val="00687F"/>
            <w:sz w:val="24"/>
            <w:szCs w:val="24"/>
            <w:u w:val="single"/>
            <w:bdr w:val="none" w:sz="0" w:space="0" w:color="auto" w:frame="1"/>
          </w:rPr>
          <w:t>Links to an external site.</w:t>
        </w:r>
      </w:hyperlink>
      <w:r w:rsidRPr="00A647F9">
        <w:rPr>
          <w:rFonts w:ascii="Helvetica" w:eastAsia="Times New Roman" w:hAnsi="Helvetica" w:cs="Times New Roman"/>
          <w:color w:val="333333"/>
          <w:sz w:val="24"/>
          <w:szCs w:val="24"/>
        </w:rPr>
        <w:t xml:space="preserve"> [Video]. </w:t>
      </w:r>
      <w:hyperlink r:id="rId11" w:tgtFrame="_blank" w:history="1">
        <w:r w:rsidRPr="00A647F9">
          <w:rPr>
            <w:rFonts w:ascii="Helvetica" w:eastAsia="Times New Roman" w:hAnsi="Helvetica" w:cs="Times New Roman"/>
            <w:color w:val="1155CC"/>
            <w:sz w:val="24"/>
            <w:szCs w:val="24"/>
            <w:u w:val="single"/>
          </w:rPr>
          <w:t>https://waldenu.kanopy.com/video/counseling-and-psychotherapy-theories-contex</w:t>
        </w:r>
      </w:hyperlink>
    </w:p>
    <w:p w:rsidR="00A647F9" w:rsidRPr="00A647F9" w:rsidRDefault="00A647F9">
      <w:pPr>
        <w:rPr>
          <w:b/>
          <w:sz w:val="24"/>
          <w:szCs w:val="24"/>
        </w:rPr>
      </w:pPr>
    </w:p>
    <w:sectPr w:rsidR="00A647F9" w:rsidRPr="00A64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E3305"/>
    <w:multiLevelType w:val="multilevel"/>
    <w:tmpl w:val="E342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474D5"/>
    <w:multiLevelType w:val="multilevel"/>
    <w:tmpl w:val="DDEEA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164C3F"/>
    <w:multiLevelType w:val="multilevel"/>
    <w:tmpl w:val="9104A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C35F75"/>
    <w:multiLevelType w:val="multilevel"/>
    <w:tmpl w:val="8ADE0DF4"/>
    <w:lvl w:ilvl="0">
      <w:start w:val="1"/>
      <w:numFmt w:val="bullet"/>
      <w:lvlText w:val=""/>
      <w:lvlJc w:val="left"/>
      <w:pPr>
        <w:tabs>
          <w:tab w:val="num" w:pos="900"/>
        </w:tabs>
        <w:ind w:left="900" w:hanging="360"/>
      </w:pPr>
      <w:rPr>
        <w:rFonts w:ascii="Wingdings" w:hAnsi="Wingdings" w:hint="default"/>
        <w:sz w:val="20"/>
      </w:rPr>
    </w:lvl>
    <w:lvl w:ilvl="1" w:tentative="1">
      <w:start w:val="1"/>
      <w:numFmt w:val="bullet"/>
      <w:lvlText w:val=""/>
      <w:lvlJc w:val="left"/>
      <w:pPr>
        <w:tabs>
          <w:tab w:val="num" w:pos="1620"/>
        </w:tabs>
        <w:ind w:left="1620" w:hanging="360"/>
      </w:pPr>
      <w:rPr>
        <w:rFonts w:ascii="Wingdings" w:hAnsi="Wingdings"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F9"/>
    <w:rsid w:val="003243D5"/>
    <w:rsid w:val="00A64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2D84A"/>
  <w15:chartTrackingRefBased/>
  <w15:docId w15:val="{2D5A98F2-5A02-4337-A5C5-DD845E6A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47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47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6200">
      <w:bodyDiv w:val="1"/>
      <w:marLeft w:val="0"/>
      <w:marRight w:val="0"/>
      <w:marTop w:val="0"/>
      <w:marBottom w:val="0"/>
      <w:divBdr>
        <w:top w:val="none" w:sz="0" w:space="0" w:color="auto"/>
        <w:left w:val="none" w:sz="0" w:space="0" w:color="auto"/>
        <w:bottom w:val="none" w:sz="0" w:space="0" w:color="auto"/>
        <w:right w:val="none" w:sz="0" w:space="0" w:color="auto"/>
      </w:divBdr>
    </w:div>
    <w:div w:id="893156223">
      <w:bodyDiv w:val="1"/>
      <w:marLeft w:val="0"/>
      <w:marRight w:val="0"/>
      <w:marTop w:val="0"/>
      <w:marBottom w:val="0"/>
      <w:divBdr>
        <w:top w:val="none" w:sz="0" w:space="0" w:color="auto"/>
        <w:left w:val="none" w:sz="0" w:space="0" w:color="auto"/>
        <w:bottom w:val="none" w:sz="0" w:space="0" w:color="auto"/>
        <w:right w:val="none" w:sz="0" w:space="0" w:color="auto"/>
      </w:divBdr>
    </w:div>
    <w:div w:id="1054692144">
      <w:bodyDiv w:val="1"/>
      <w:marLeft w:val="0"/>
      <w:marRight w:val="0"/>
      <w:marTop w:val="0"/>
      <w:marBottom w:val="0"/>
      <w:divBdr>
        <w:top w:val="none" w:sz="0" w:space="0" w:color="auto"/>
        <w:left w:val="none" w:sz="0" w:space="0" w:color="auto"/>
        <w:bottom w:val="none" w:sz="0" w:space="0" w:color="auto"/>
        <w:right w:val="none" w:sz="0" w:space="0" w:color="auto"/>
      </w:divBdr>
    </w:div>
    <w:div w:id="1118723961">
      <w:bodyDiv w:val="1"/>
      <w:marLeft w:val="0"/>
      <w:marRight w:val="0"/>
      <w:marTop w:val="0"/>
      <w:marBottom w:val="0"/>
      <w:divBdr>
        <w:top w:val="none" w:sz="0" w:space="0" w:color="auto"/>
        <w:left w:val="none" w:sz="0" w:space="0" w:color="auto"/>
        <w:bottom w:val="none" w:sz="0" w:space="0" w:color="auto"/>
        <w:right w:val="none" w:sz="0" w:space="0" w:color="auto"/>
      </w:divBdr>
    </w:div>
    <w:div w:id="1583103179">
      <w:bodyDiv w:val="1"/>
      <w:marLeft w:val="0"/>
      <w:marRight w:val="0"/>
      <w:marTop w:val="0"/>
      <w:marBottom w:val="0"/>
      <w:divBdr>
        <w:top w:val="none" w:sz="0" w:space="0" w:color="auto"/>
        <w:left w:val="none" w:sz="0" w:space="0" w:color="auto"/>
        <w:bottom w:val="none" w:sz="0" w:space="0" w:color="auto"/>
        <w:right w:val="none" w:sz="0" w:space="0" w:color="auto"/>
      </w:divBdr>
    </w:div>
    <w:div w:id="1677225661">
      <w:bodyDiv w:val="1"/>
      <w:marLeft w:val="0"/>
      <w:marRight w:val="0"/>
      <w:marTop w:val="0"/>
      <w:marBottom w:val="0"/>
      <w:divBdr>
        <w:top w:val="none" w:sz="0" w:space="0" w:color="auto"/>
        <w:left w:val="none" w:sz="0" w:space="0" w:color="auto"/>
        <w:bottom w:val="none" w:sz="0" w:space="0" w:color="auto"/>
        <w:right w:val="none" w:sz="0" w:space="0" w:color="auto"/>
      </w:divBdr>
    </w:div>
    <w:div w:id="210168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denu.kanopy.com/video/hans-eysenck-behavior-therap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aldenu.kanopy.com/video/aaron-beck-cognitive-therap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penathens.net/redirector/waldenu.edu?url=https://dsm.psychiatryonline.org/doi/book/10.1176/appi.books.9780890425787" TargetMode="External"/><Relationship Id="rId11" Type="http://schemas.openxmlformats.org/officeDocument/2006/relationships/hyperlink" Target="https://waldenu.kanopy.com/video/counseling-and-psychotherapy-theories-contex" TargetMode="External"/><Relationship Id="rId5" Type="http://schemas.openxmlformats.org/officeDocument/2006/relationships/hyperlink" Target="https://go.openathens.net/redirector/waldenu.edu?url=https://dsm.psychiatryonline.org/doi/book/10.1176/appi.books.9780890425787" TargetMode="External"/><Relationship Id="rId10" Type="http://schemas.openxmlformats.org/officeDocument/2006/relationships/hyperlink" Target="https://www.kanopy.com/en/waldenu/video/6016370" TargetMode="External"/><Relationship Id="rId4" Type="http://schemas.openxmlformats.org/officeDocument/2006/relationships/webSettings" Target="webSettings.xml"/><Relationship Id="rId9" Type="http://schemas.openxmlformats.org/officeDocument/2006/relationships/hyperlink" Target="https://waldenu.kanopy.com/video/rational-emotive-behavior-therapy-addi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2026-09-26T11:30:00Z</dcterms:created>
  <dcterms:modified xsi:type="dcterms:W3CDTF">2026-09-26T11:40:00Z</dcterms:modified>
</cp:coreProperties>
</file>